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63" w:rsidRPr="009D2EF5" w:rsidRDefault="00541463" w:rsidP="00541463">
      <w:pPr>
        <w:shd w:val="clear" w:color="auto" w:fill="FFFFFF"/>
        <w:spacing w:after="0" w:line="31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EF5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 Пояснительная записка</w:t>
      </w:r>
    </w:p>
    <w:p w:rsidR="00541463" w:rsidRPr="009D2EF5" w:rsidRDefault="00541463" w:rsidP="0054146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1.      Нормативные документы:</w:t>
      </w:r>
    </w:p>
    <w:p w:rsidR="00541463" w:rsidRPr="009D2EF5" w:rsidRDefault="00541463" w:rsidP="0054146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Программа внеурочной деятельности «</w:t>
      </w:r>
      <w:r w:rsidR="00464E76" w:rsidRPr="009D2EF5">
        <w:rPr>
          <w:rFonts w:ascii="Times New Roman" w:eastAsia="Times New Roman" w:hAnsi="Times New Roman" w:cs="Times New Roman"/>
          <w:sz w:val="24"/>
          <w:szCs w:val="24"/>
        </w:rPr>
        <w:t xml:space="preserve">Страноведение» 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>создана на основе следующих нормативно-правовых документов:</w:t>
      </w:r>
    </w:p>
    <w:p w:rsidR="00541463" w:rsidRPr="009D2EF5" w:rsidRDefault="00541463" w:rsidP="005414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29.12.2012 г. № 273–ФЗ «Об образовании в Российской Федерации»</w:t>
      </w:r>
    </w:p>
    <w:p w:rsidR="00541463" w:rsidRPr="009D2EF5" w:rsidRDefault="00541463" w:rsidP="005414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 Министерства образования Российской Федерации от 17.12.2010 № 1897 «Об утверждении федерального государственного образовательного стандарта основного общего образования» (ФГОС ООО)</w:t>
      </w:r>
    </w:p>
    <w:p w:rsidR="00541463" w:rsidRPr="009D2EF5" w:rsidRDefault="00541463" w:rsidP="005414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</w:p>
    <w:p w:rsidR="00541463" w:rsidRPr="009D2EF5" w:rsidRDefault="00541463" w:rsidP="005414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  МЛБОУ Лингвистической гимназии г</w:t>
      </w: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D2EF5">
        <w:rPr>
          <w:rFonts w:ascii="Times New Roman" w:eastAsia="Times New Roman" w:hAnsi="Times New Roman" w:cs="Times New Roman"/>
          <w:sz w:val="24"/>
          <w:szCs w:val="24"/>
        </w:rPr>
        <w:t>ирова</w:t>
      </w:r>
    </w:p>
    <w:p w:rsidR="00541463" w:rsidRPr="009D2EF5" w:rsidRDefault="00541463" w:rsidP="0054146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 учебный год.</w:t>
      </w:r>
    </w:p>
    <w:p w:rsidR="00541463" w:rsidRPr="009D2EF5" w:rsidRDefault="00541463" w:rsidP="0054146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D2EF5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комплект, включая электронные ресурсы</w:t>
      </w:r>
    </w:p>
    <w:p w:rsidR="00541463" w:rsidRPr="002F3344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2F33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3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2F334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41463" w:rsidRPr="002F3344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334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D2EF5" w:rsidRPr="009D2EF5" w:rsidRDefault="003C17BB" w:rsidP="009D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“Acr</w:t>
      </w:r>
      <w:r w:rsidR="009D2EF5"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oss Cultures” Elizabeth Sharman, </w:t>
      </w:r>
      <w:r w:rsidR="009D2EF5" w:rsidRPr="009D2EF5">
        <w:rPr>
          <w:rFonts w:ascii="Times New Roman" w:eastAsia="Times New Roman" w:hAnsi="Times New Roman" w:cs="Times New Roman"/>
          <w:sz w:val="24"/>
          <w:szCs w:val="28"/>
        </w:rPr>
        <w:t>Учебник</w:t>
      </w:r>
      <w:r w:rsidR="009D2EF5"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, - Pearson Education / Longman – 2018</w:t>
      </w:r>
    </w:p>
    <w:p w:rsidR="003C17BB" w:rsidRPr="002F3344" w:rsidRDefault="009D2EF5" w:rsidP="009D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D2EF5">
        <w:rPr>
          <w:rFonts w:ascii="Times New Roman" w:eastAsia="Times New Roman" w:hAnsi="Times New Roman" w:cs="Times New Roman"/>
          <w:sz w:val="24"/>
          <w:szCs w:val="28"/>
        </w:rPr>
        <w:t xml:space="preserve">УМК </w:t>
      </w:r>
      <w:r w:rsidR="003C17BB" w:rsidRPr="009D2EF5">
        <w:rPr>
          <w:rFonts w:ascii="Times New Roman" w:eastAsia="Times New Roman" w:hAnsi="Times New Roman" w:cs="Times New Roman"/>
          <w:sz w:val="24"/>
          <w:szCs w:val="28"/>
        </w:rPr>
        <w:t xml:space="preserve">предназначен для учащихся 11 классов гуманитарного профиля, включает в себя учебник, книгу для учителя, </w:t>
      </w:r>
      <w:proofErr w:type="spellStart"/>
      <w:r w:rsidR="003C17BB" w:rsidRPr="009D2EF5">
        <w:rPr>
          <w:rFonts w:ascii="Times New Roman" w:eastAsia="Times New Roman" w:hAnsi="Times New Roman" w:cs="Times New Roman"/>
          <w:sz w:val="24"/>
          <w:szCs w:val="28"/>
        </w:rPr>
        <w:t>аудиофайлы</w:t>
      </w:r>
      <w:proofErr w:type="spellEnd"/>
      <w:r w:rsidR="003C17BB" w:rsidRPr="009D2EF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41463" w:rsidRPr="009D2EF5" w:rsidRDefault="00541463" w:rsidP="0054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D2EF5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2EF5">
        <w:rPr>
          <w:rFonts w:ascii="Times New Roman" w:eastAsia="Times New Roman" w:hAnsi="Times New Roman" w:cs="Times New Roman"/>
          <w:sz w:val="24"/>
          <w:szCs w:val="28"/>
        </w:rPr>
        <w:t>Литература для учителя: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D2EF5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541463" w:rsidRPr="002F3344" w:rsidRDefault="003C17BB" w:rsidP="0054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F3344">
        <w:rPr>
          <w:rFonts w:ascii="Times New Roman" w:eastAsia="Times New Roman" w:hAnsi="Times New Roman" w:cs="Times New Roman"/>
          <w:sz w:val="24"/>
          <w:szCs w:val="28"/>
        </w:rPr>
        <w:t>“</w:t>
      </w:r>
      <w:r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Across</w:t>
      </w:r>
      <w:r w:rsidRPr="002F33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Cultures</w:t>
      </w:r>
      <w:r w:rsidRPr="002F3344">
        <w:rPr>
          <w:rFonts w:ascii="Times New Roman" w:eastAsia="Times New Roman" w:hAnsi="Times New Roman" w:cs="Times New Roman"/>
          <w:sz w:val="24"/>
          <w:szCs w:val="28"/>
        </w:rPr>
        <w:t xml:space="preserve">” </w:t>
      </w:r>
      <w:r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Elizabeth</w:t>
      </w:r>
      <w:r w:rsidRPr="002F33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D2EF5">
        <w:rPr>
          <w:rFonts w:ascii="Times New Roman" w:eastAsia="Times New Roman" w:hAnsi="Times New Roman" w:cs="Times New Roman"/>
          <w:sz w:val="24"/>
          <w:szCs w:val="28"/>
          <w:lang w:val="en-US"/>
        </w:rPr>
        <w:t>Sharman</w:t>
      </w:r>
      <w:r w:rsidRPr="002F33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41463" w:rsidRPr="009D2EF5">
        <w:rPr>
          <w:rFonts w:ascii="Times New Roman" w:eastAsia="Times New Roman" w:hAnsi="Times New Roman" w:cs="Times New Roman"/>
          <w:sz w:val="24"/>
          <w:szCs w:val="28"/>
        </w:rPr>
        <w:t>Книга</w:t>
      </w:r>
      <w:r w:rsidR="00541463" w:rsidRPr="002F33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41463" w:rsidRPr="009D2EF5">
        <w:rPr>
          <w:rFonts w:ascii="Times New Roman" w:eastAsia="Times New Roman" w:hAnsi="Times New Roman" w:cs="Times New Roman"/>
          <w:sz w:val="24"/>
          <w:szCs w:val="28"/>
        </w:rPr>
        <w:t>для</w:t>
      </w:r>
      <w:r w:rsidR="00541463" w:rsidRPr="002F334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41463" w:rsidRPr="009D2EF5">
        <w:rPr>
          <w:rFonts w:ascii="Times New Roman" w:eastAsia="Times New Roman" w:hAnsi="Times New Roman" w:cs="Times New Roman"/>
          <w:sz w:val="24"/>
          <w:szCs w:val="28"/>
        </w:rPr>
        <w:t>учителя</w:t>
      </w:r>
    </w:p>
    <w:p w:rsidR="009D2EF5" w:rsidRPr="002F3344" w:rsidRDefault="009D2EF5" w:rsidP="009D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2F3344">
        <w:rPr>
          <w:rFonts w:ascii="Times New Roman" w:eastAsia="Times New Roman" w:hAnsi="Times New Roman" w:cs="Times New Roman"/>
          <w:sz w:val="24"/>
          <w:szCs w:val="28"/>
          <w:lang w:val="en-US"/>
        </w:rPr>
        <w:t>Pearson Education / Longman, 2018</w:t>
      </w:r>
    </w:p>
    <w:p w:rsidR="00541463" w:rsidRPr="002F3344" w:rsidRDefault="00541463" w:rsidP="009D2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2F3344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</w:p>
    <w:p w:rsidR="00541463" w:rsidRPr="002F3344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9D2EF5">
        <w:rPr>
          <w:rFonts w:ascii="Times New Roman" w:eastAsia="Times New Roman" w:hAnsi="Times New Roman" w:cs="Times New Roman"/>
          <w:sz w:val="24"/>
          <w:szCs w:val="28"/>
        </w:rPr>
        <w:t>Электронные</w:t>
      </w:r>
      <w:r w:rsidRPr="002F3344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 </w:t>
      </w:r>
      <w:r w:rsidRPr="009D2EF5">
        <w:rPr>
          <w:rFonts w:ascii="Times New Roman" w:eastAsia="Times New Roman" w:hAnsi="Times New Roman" w:cs="Times New Roman"/>
          <w:sz w:val="24"/>
          <w:szCs w:val="28"/>
        </w:rPr>
        <w:t>ресурсы</w:t>
      </w:r>
      <w:r w:rsidRPr="002F3344">
        <w:rPr>
          <w:rFonts w:ascii="Times New Roman" w:eastAsia="Times New Roman" w:hAnsi="Times New Roman" w:cs="Times New Roman"/>
          <w:sz w:val="24"/>
          <w:szCs w:val="28"/>
          <w:lang w:val="en-US"/>
        </w:rPr>
        <w:t>:</w:t>
      </w:r>
    </w:p>
    <w:p w:rsidR="00541463" w:rsidRPr="002F3344" w:rsidRDefault="00541463" w:rsidP="0054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2F3344">
        <w:rPr>
          <w:rFonts w:ascii="Times New Roman" w:eastAsia="Times New Roman" w:hAnsi="Times New Roman" w:cs="Times New Roman"/>
          <w:sz w:val="24"/>
          <w:szCs w:val="28"/>
          <w:lang w:val="en-US"/>
        </w:rPr>
        <w:t> </w:t>
      </w:r>
    </w:p>
    <w:p w:rsidR="00541463" w:rsidRPr="009D2EF5" w:rsidRDefault="00B45CB7" w:rsidP="0054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hyperlink r:id="rId6" w:tgtFrame="_blank" w:history="1">
        <w:r w:rsidR="009D2EF5" w:rsidRPr="009D2EF5">
          <w:rPr>
            <w:rFonts w:ascii="Times New Roman" w:eastAsia="Times New Roman" w:hAnsi="Times New Roman" w:cs="Times New Roman"/>
            <w:sz w:val="24"/>
            <w:szCs w:val="28"/>
          </w:rPr>
          <w:t>презентации</w:t>
        </w:r>
      </w:hyperlink>
      <w:r w:rsidR="009D2EF5" w:rsidRPr="009D2EF5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9D2EF5" w:rsidRPr="009D2EF5">
        <w:rPr>
          <w:rFonts w:ascii="Times New Roman" w:hAnsi="Times New Roman" w:cs="Times New Roman"/>
          <w:sz w:val="24"/>
          <w:szCs w:val="28"/>
        </w:rPr>
        <w:t>видеоуроки</w:t>
      </w:r>
      <w:proofErr w:type="spellEnd"/>
    </w:p>
    <w:p w:rsidR="00541463" w:rsidRPr="009D2EF5" w:rsidRDefault="00541463" w:rsidP="00541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3. Место учебного предмета в учебном плане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 Программа внеурочной деятельности «</w:t>
      </w:r>
      <w:r w:rsidR="00464E76" w:rsidRPr="009D2EF5">
        <w:rPr>
          <w:rFonts w:ascii="Times New Roman" w:eastAsia="Times New Roman" w:hAnsi="Times New Roman" w:cs="Times New Roman"/>
          <w:sz w:val="24"/>
          <w:szCs w:val="24"/>
        </w:rPr>
        <w:t>Страноведение»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34 часа (1 учебный час в неделю при 34 рабочих неделях) в соответствии с учебным планом.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315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 Планируемые результаты освоения учебного курса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• формирование ответственного отношения к учению, готовности и </w:t>
      </w: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освоение социальных норм, правил поведения, ролей и форм социальной жизни в группах и сообществах; формирование основ социально-критического мышления;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формирование мотивации изучения иностранных языков;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стремление к совершенствованию речевой культуры в целом;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• развитие таких качеств, как воля, целеустремлённость, </w:t>
      </w:r>
      <w:proofErr w:type="spellStart"/>
      <w:r w:rsidRPr="009D2EF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9D2EF5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9D2EF5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• толерантное отношение к проявлениям иной культуры; осознание себя гражданином своей страны и мира.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    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умение самостоятельно определять цели своего обучения, ставить и формулировать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себя новые задачи в учебной и познавательной деятельности, развивать мотивы и интересы своей познавательной деятельности;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умение самостоятельно планировать пути достижения целей, в том числе альтернативные, умение принимать задачи учебной деятельности, осуществлять поиск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адекватных стратегий для решения учебных и коммуникативных задач;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рамках</w:t>
      </w:r>
      <w:proofErr w:type="gramEnd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предложенных условий и требований, корректировать свои действия в соответствии с изменяющейся ситуацией;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умение оценивать правильность выполнения учебной задачи, собственные возможности её решения;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владение основами самоконтроля, самооценки, принятия решений и осуществления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осознанного выбора в учебной и познавательной деятельности;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искать и находить обобщённые способы решения задач, в том числе осуществлять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развёрнутый информационный поиск и ставить на его основе новые (учебные и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познавательные) задачи;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-использовать различные модельно-схематические средства для представления 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существенных связей и отношений, а также противоречий, выявленных в информационных источниках;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‒ находить и приводить критические аргументы в отношении действий и суждений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другого</w:t>
      </w:r>
      <w:proofErr w:type="gramEnd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спокойно и разумно относиться к критическим замечаниям в отношении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собственного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суждения, рассматривать их как ресурс собственного развития;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выстраивать индивидуальную образовательную траекторию, учитывая ограничения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стороны других участников и ресурсные ограничения;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-менять и удерживать разные позиции в познавательной деятельности.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осуществлять деловую коммуникацию как со сверстниками, так и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‒при осуществлении групповой работы быть как руководителем, так и членом команды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разных ролях (генератор идей, критик, исполнитель, выступающий, эксперт и т. д.);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‒ координировать и выполнять работу в условиях реального, виртуального и комбинированного взаимодействия;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развёрнуто, логично и точно излагать свою точку зрения с использованием </w:t>
      </w:r>
      <w:proofErr w:type="gram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адекватных</w:t>
      </w:r>
      <w:proofErr w:type="gramEnd"/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(устных и письменных) языковых средств;</w:t>
      </w:r>
    </w:p>
    <w:p w:rsidR="00045DD0" w:rsidRPr="009D2EF5" w:rsidRDefault="00045DD0" w:rsidP="00045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‒ распознавать </w:t>
      </w:r>
      <w:proofErr w:type="spellStart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>конфликтогенные</w:t>
      </w:r>
      <w:proofErr w:type="spellEnd"/>
      <w:r w:rsidRPr="009D2E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45DD0" w:rsidRPr="009D2EF5" w:rsidRDefault="00045DD0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463" w:rsidRPr="009D2EF5" w:rsidRDefault="00541463" w:rsidP="00541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F3470" w:rsidRPr="009D2EF5" w:rsidRDefault="005F3470" w:rsidP="005F34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 научится: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понимать значения новых лексических единиц, связанных с тематикой данного этапа и с соответствующими ситуациями общения;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понимать языковой материал:</w:t>
      </w: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D2EF5">
        <w:rPr>
          <w:rFonts w:ascii="Times New Roman" w:eastAsia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обслуживающие ситуации общения в рамках новых тем;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новые значения изученных глагольных форм (видовременных, неличных), средств и способов выражения модальности;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понимать лингвострановедческую и страноведческую информацию, расширенную за счёт новой тематики и проблематики речевого общения;</w:t>
      </w:r>
    </w:p>
    <w:p w:rsidR="005F3470" w:rsidRPr="009D2EF5" w:rsidRDefault="005F3470" w:rsidP="005F347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ученик получит возможность научиться: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создавать словесный </w:t>
      </w:r>
      <w:proofErr w:type="spellStart"/>
      <w:r w:rsidRPr="009D2EF5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 портрет своей страны и стран (страны) изучаемого языка на основе разнообразной страноведческой и </w:t>
      </w:r>
      <w:proofErr w:type="spellStart"/>
      <w:r w:rsidRPr="009D2EF5">
        <w:rPr>
          <w:rFonts w:ascii="Times New Roman" w:eastAsia="Times New Roman" w:hAnsi="Times New Roman" w:cs="Times New Roman"/>
          <w:sz w:val="24"/>
          <w:szCs w:val="24"/>
        </w:rPr>
        <w:t>культуроведческой</w:t>
      </w:r>
      <w:proofErr w:type="spellEnd"/>
      <w:r w:rsidRPr="009D2EF5">
        <w:rPr>
          <w:rFonts w:ascii="Times New Roman" w:eastAsia="Times New Roman" w:hAnsi="Times New Roman" w:cs="Times New Roman"/>
          <w:sz w:val="24"/>
          <w:szCs w:val="24"/>
        </w:rPr>
        <w:t xml:space="preserve"> информации;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 информацию;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оценивать важность и новизну информации, определять своё отношение к ней.</w:t>
      </w:r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2EF5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аутентичные тексты разных стилей (публицистические, художественные, научно-популярные, прагматические, используя основные виды чтения (ознакомительное, изучающее, просмотровое/поисковое) в зависимости от коммуникативной задачи;</w:t>
      </w:r>
      <w:proofErr w:type="gramEnd"/>
    </w:p>
    <w:p w:rsidR="005F3470" w:rsidRPr="009D2EF5" w:rsidRDefault="005F3470" w:rsidP="005F3470">
      <w:pPr>
        <w:pStyle w:val="a3"/>
        <w:numPr>
          <w:ilvl w:val="0"/>
          <w:numId w:val="4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описывать явления, события, излагать факты в письме личного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045DD0" w:rsidRPr="009D2EF5" w:rsidRDefault="00045DD0" w:rsidP="00045DD0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463" w:rsidRPr="009D2EF5" w:rsidRDefault="00541463" w:rsidP="00541463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3.      Содержание учебного курса «</w:t>
      </w:r>
      <w:r w:rsidR="005F3470"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Страноведение</w:t>
      </w: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1030"/>
        <w:gridCol w:w="5409"/>
        <w:gridCol w:w="3461"/>
      </w:tblGrid>
      <w:tr w:rsidR="00541463" w:rsidRPr="009D2EF5" w:rsidTr="00996A3E">
        <w:trPr>
          <w:trHeight w:val="511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 по темам:</w:t>
            </w:r>
          </w:p>
          <w:p w:rsidR="00541463" w:rsidRPr="009D2EF5" w:rsidRDefault="00541463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41463" w:rsidRPr="009D2EF5" w:rsidRDefault="00541463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41463" w:rsidRPr="009D2EF5" w:rsidRDefault="00541463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6A3E" w:rsidRPr="009D2EF5" w:rsidTr="00996A3E">
        <w:trPr>
          <w:trHeight w:val="313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hAnsi="Times New Roman" w:cs="Times New Roman"/>
                <w:sz w:val="28"/>
              </w:rPr>
              <w:t>Повседневная жизнь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44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hAnsi="Times New Roman" w:cs="Times New Roman"/>
                <w:sz w:val="28"/>
              </w:rPr>
              <w:t>Коренные жители и приезжие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40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hAnsi="Times New Roman" w:cs="Times New Roman"/>
                <w:sz w:val="28"/>
              </w:rPr>
              <w:t>Путешествие в прошлое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54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hAnsi="Times New Roman" w:cs="Times New Roman"/>
                <w:sz w:val="28"/>
              </w:rPr>
              <w:t>Государство и система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41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Система образования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37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Мировые рынки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Спорт и отдых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Искусство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Современные средства коммуникации и технологии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Мировая  художественная литература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Театр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99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A3E" w:rsidRPr="009D2EF5" w:rsidTr="00996A3E">
        <w:trPr>
          <w:trHeight w:val="323"/>
        </w:trPr>
        <w:tc>
          <w:tcPr>
            <w:tcW w:w="10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3C17B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Итого: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3E" w:rsidRPr="009D2EF5" w:rsidRDefault="00996A3E" w:rsidP="0099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541463" w:rsidRPr="009D2EF5" w:rsidRDefault="00541463" w:rsidP="00541463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463" w:rsidRPr="009D2EF5" w:rsidRDefault="00541463" w:rsidP="0054146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4. Тематическое планирование с указанием количества часов, отводимых на изучение каждой темы</w:t>
      </w:r>
    </w:p>
    <w:tbl>
      <w:tblPr>
        <w:tblW w:w="92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820"/>
        <w:gridCol w:w="3119"/>
        <w:gridCol w:w="2693"/>
      </w:tblGrid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en-US" w:bidi="en-US"/>
              </w:rPr>
              <w:t>№</w:t>
            </w:r>
          </w:p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D2EF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en-US" w:bidi="en-US"/>
              </w:rPr>
              <w:t>ур</w:t>
            </w:r>
            <w:proofErr w:type="spellEnd"/>
            <w:r w:rsidRPr="009D2EF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en-US" w:bidi="en-US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en-US" w:bidi="en-US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Модуль \ Электронный ресурс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Семья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Повседневная жизнь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Досуг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Поход по магазинам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Коренные жители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Четыре нации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2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https://infourok.ru/prezentaciya-po-angliyskomu-yaziku-anglogovoryaschie-strani-2274303.html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и приезжие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Британские острова – география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2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http://www.myshared.ru/slide/1226576/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Город и деревня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2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https://ppt4web.ru/anglijjskijj-jazyk/naselenie-velikobritanii.html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Путешествие </w:t>
            </w:r>
            <w:proofErr w:type="gram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США. Гражданская война.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3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https://100urokov.ru/predmety/urok-11-obrazovanie-ssha</w:t>
            </w:r>
          </w:p>
        </w:tc>
      </w:tr>
      <w:tr w:rsidR="00996A3E" w:rsidRPr="00A96AE7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прошлое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Британский колониализм.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3</w:t>
            </w:r>
          </w:p>
          <w:p w:rsidR="003C17BB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https://nsportal.ru/shkola/inostrannye-azyki/angliiskiy-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yazyk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/library/2016/04/05/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otkrytyy-urok-po-teme-strany</w:t>
            </w:r>
            <w:proofErr w:type="spellEnd"/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История Австралии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3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https://videouroki.net/razrabotki/svoia-ighra-mir-vvierkh-tormashkami-the-upside-down-world.html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Парламент Великобритании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4</w:t>
            </w:r>
          </w:p>
          <w:p w:rsidR="003C17BB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https://videouroki.net/razrabotki/razrabotka-uroka-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vielikobritaniia.html 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Государство и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Земля свободы: законы США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4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Национальные праздники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4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https://doc4web.ru/angliyskiy-yazik/konspekt-uroka-dlya-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klassa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te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united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kingdom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of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-great-britain-a2.html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Студенты дома и заграницей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Модуль 5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https://nsportal.ru/shkola/inostrannye-azyki/angliiskiy-yazyk/library/2016/08/23/obrazovanie-v-ssha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Высшее образование, выбор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5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Английский повсюду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5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https://kopilkaurokov.ru/angliiskiyYazik/uroki/itoghovyi_urok_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po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stranoviedieniiu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v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_11_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klassie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the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united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states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of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_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ame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rica</w:t>
            </w:r>
            <w:proofErr w:type="spellEnd"/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Рынок труда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6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Мировые рынки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Экономика, рынок, бизнес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6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Олимпийские виды спорта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7</w:t>
            </w:r>
          </w:p>
          <w:p w:rsidR="00996A3E" w:rsidRPr="009D2EF5" w:rsidRDefault="003C17BB" w:rsidP="003C17BB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https://doc4web.ru/angliyskiy-yazik/konspekt-uroka-dlya-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klassa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te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united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kingdom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en-US" w:bidi="en-US"/>
              </w:rPr>
              <w:t>of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-great-britain-a2.html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Спорт и отдых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Экстремальные виды спорта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7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Реалити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шоу и выходные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7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Киноиндустрия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8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Музыка, танец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8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Дети Голливуда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8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Современные средства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Пресса Великобритании (2 часа)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9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коммуник-и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и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Общение в </w:t>
            </w:r>
            <w:proofErr w:type="spell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соцсетях</w:t>
            </w:r>
            <w:proofErr w:type="spell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9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Миграции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10</w:t>
            </w:r>
          </w:p>
        </w:tc>
      </w:tr>
      <w:tr w:rsidR="00996A3E" w:rsidRPr="009D2EF5" w:rsidTr="00F14CB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Общество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Глобализация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10</w:t>
            </w:r>
          </w:p>
        </w:tc>
      </w:tr>
      <w:tr w:rsidR="00996A3E" w:rsidRPr="009D2EF5" w:rsidTr="00F14CB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Попечительство, соц</w:t>
            </w:r>
            <w:proofErr w:type="gramStart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.г</w:t>
            </w:r>
            <w:proofErr w:type="gramEnd"/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арантии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10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Мировая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F14CBC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Стихи</w:t>
            </w:r>
            <w:r w:rsidR="00996A3E"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11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Художественная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F14CBC" w:rsidP="00F14CBC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Проза</w:t>
            </w:r>
            <w:r w:rsidR="00996A3E"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11</w:t>
            </w:r>
          </w:p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https://multiurok.ru/files/priezientatsiia-izviestnyie-liudi-novoi-zielandii.html</w:t>
            </w:r>
          </w:p>
        </w:tc>
      </w:tr>
      <w:tr w:rsidR="00996A3E" w:rsidRPr="009D2EF5" w:rsidTr="00996A3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lastRenderedPageBreak/>
              <w:t>31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F14CBC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Публицистика</w:t>
            </w:r>
            <w:r w:rsidR="00996A3E"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(1час)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11</w:t>
            </w:r>
          </w:p>
        </w:tc>
      </w:tr>
      <w:tr w:rsidR="00996A3E" w:rsidRPr="009D2EF5" w:rsidTr="003C17BB">
        <w:trPr>
          <w:trHeight w:val="51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32,33 34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Театр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Британский театр (1час)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Модуль 11</w:t>
            </w:r>
          </w:p>
          <w:p w:rsidR="00996A3E" w:rsidRPr="009D2EF5" w:rsidRDefault="009D2EF5" w:rsidP="009D2EF5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https://multiurok.ru/files/priezientatsiia-izviestnyie-liudi-novoi-zielandii.html</w:t>
            </w:r>
          </w:p>
        </w:tc>
      </w:tr>
      <w:tr w:rsidR="00996A3E" w:rsidRPr="009D2EF5" w:rsidTr="003C17BB">
        <w:trPr>
          <w:trHeight w:val="135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Современный театр (1час)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6A3E" w:rsidRPr="009D2EF5" w:rsidRDefault="00996A3E" w:rsidP="00996A3E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9D2EF5" w:rsidRPr="009D2EF5" w:rsidTr="003A6EEA"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2EF5" w:rsidRPr="009D2EF5" w:rsidRDefault="009D2EF5" w:rsidP="00996A3E">
            <w:pPr>
              <w:widowControl w:val="0"/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en-US" w:bidi="en-US"/>
              </w:rPr>
              <w:t>34 часа</w:t>
            </w:r>
          </w:p>
        </w:tc>
      </w:tr>
    </w:tbl>
    <w:p w:rsidR="00541463" w:rsidRPr="009D2EF5" w:rsidRDefault="00541463" w:rsidP="00541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541463" w:rsidRPr="009D2EF5" w:rsidRDefault="00541463" w:rsidP="009D2EF5">
      <w:pPr>
        <w:shd w:val="clear" w:color="auto" w:fill="FFFFFF"/>
        <w:tabs>
          <w:tab w:val="left" w:pos="1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2E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1463" w:rsidRPr="009D2EF5" w:rsidRDefault="00541463" w:rsidP="00541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5. Календарно - тематическое планирование</w:t>
      </w:r>
    </w:p>
    <w:p w:rsidR="00541463" w:rsidRPr="009D2EF5" w:rsidRDefault="00541463" w:rsidP="005414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2EF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848"/>
        <w:gridCol w:w="8191"/>
      </w:tblGrid>
      <w:tr w:rsidR="005A2947" w:rsidRPr="009D2EF5" w:rsidTr="006C3F2F">
        <w:trPr>
          <w:trHeight w:val="890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5A2947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5A2947" w:rsidP="0054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5A2947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5A2947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Повседневная жизнь. Семья.</w:t>
            </w:r>
          </w:p>
        </w:tc>
      </w:tr>
      <w:tr w:rsidR="005A2947" w:rsidRPr="009D2EF5" w:rsidTr="006C3F2F">
        <w:trPr>
          <w:trHeight w:val="579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5A2947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Повседневная жизнь. Досуг.</w:t>
            </w:r>
          </w:p>
        </w:tc>
      </w:tr>
      <w:tr w:rsidR="005A2947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5A2947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947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Повседневная жизнь. Поход по магазинам.</w:t>
            </w:r>
          </w:p>
        </w:tc>
      </w:tr>
      <w:tr w:rsidR="006C3F2F" w:rsidRPr="009D2EF5" w:rsidTr="006C3F2F">
        <w:trPr>
          <w:trHeight w:val="232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F" w:rsidRPr="009D2EF5" w:rsidRDefault="006C3F2F" w:rsidP="006C3F2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Коренные жители и приезжие. Четыре нации.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2F" w:rsidRPr="009D2EF5" w:rsidRDefault="006C3F2F" w:rsidP="006C3F2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Коренные жители и приезжие. Британские острова – география.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6C3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Коренные жители и приезжие. Город и деревня.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в прошлое. </w:t>
            </w: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Гражданская война.</w:t>
            </w:r>
          </w:p>
        </w:tc>
      </w:tr>
      <w:tr w:rsidR="006C3F2F" w:rsidRPr="009D2EF5" w:rsidTr="006C3F2F">
        <w:trPr>
          <w:trHeight w:val="457"/>
        </w:trPr>
        <w:tc>
          <w:tcPr>
            <w:tcW w:w="848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  <w:tcBorders>
              <w:top w:val="nil"/>
              <w:left w:val="nil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прошлое. Британский колониализм.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прошлое. История Австралии.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система. Парламент Великобритании.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 и система.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Земля свободы: законы США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A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система. Национальные праздники.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Студенты дома и заграницей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Высшее образование. Выбор.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Английский повсюду.</w:t>
            </w:r>
          </w:p>
        </w:tc>
      </w:tr>
      <w:tr w:rsidR="006C3F2F" w:rsidRPr="009D2EF5" w:rsidTr="006C3F2F">
        <w:trPr>
          <w:trHeight w:val="39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Мировые рынки. Рынок труда. 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Мировые рынки. </w:t>
            </w: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рынок, бизнес.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отдых. Олимпийские виды спорта.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отдых. Экстремальные виды спорта.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отдых. </w:t>
            </w:r>
            <w:proofErr w:type="spellStart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Реалити</w:t>
            </w:r>
            <w:proofErr w:type="spellEnd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шоу и выходные.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Киноиндустрия.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Музыка, танец.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 Дети Голливуда.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средства коммуникации и технологии.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Пресса Великобритании. 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средства коммуникации и технологии. </w:t>
            </w:r>
            <w:r w:rsidRPr="009D2E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Пресса Великобритании.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средства коммуникации и технологии. Общение в </w:t>
            </w:r>
            <w:proofErr w:type="spellStart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 Миграции.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 Глобализация.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Общество. Попечительство. Социальные гарантии.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Мировая художественная литература. Стихи.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литература. Проза.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литература. Публицистика.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Британский театр.</w:t>
            </w:r>
          </w:p>
        </w:tc>
      </w:tr>
      <w:tr w:rsidR="006C3F2F" w:rsidRPr="009D2EF5" w:rsidTr="006C3F2F">
        <w:trPr>
          <w:trHeight w:val="378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6C3F2F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F2F" w:rsidRPr="009D2EF5" w:rsidRDefault="00F14CBC" w:rsidP="0054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EF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Театр. Современный театр.</w:t>
            </w:r>
          </w:p>
        </w:tc>
      </w:tr>
    </w:tbl>
    <w:p w:rsidR="00DC6864" w:rsidRPr="009D2EF5" w:rsidRDefault="00DC6864" w:rsidP="005A2947">
      <w:pPr>
        <w:rPr>
          <w:rFonts w:ascii="Times New Roman" w:hAnsi="Times New Roman" w:cs="Times New Roman"/>
          <w:sz w:val="28"/>
          <w:szCs w:val="28"/>
        </w:rPr>
      </w:pPr>
    </w:p>
    <w:sectPr w:rsidR="00DC6864" w:rsidRPr="009D2EF5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FE6"/>
    <w:multiLevelType w:val="hybridMultilevel"/>
    <w:tmpl w:val="8DF42E08"/>
    <w:lvl w:ilvl="0" w:tplc="594C1AA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7824CB"/>
    <w:multiLevelType w:val="multilevel"/>
    <w:tmpl w:val="73A62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E30062A"/>
    <w:multiLevelType w:val="hybridMultilevel"/>
    <w:tmpl w:val="7464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B4ADE"/>
    <w:multiLevelType w:val="hybridMultilevel"/>
    <w:tmpl w:val="CC10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DDB"/>
    <w:rsid w:val="00045DD0"/>
    <w:rsid w:val="00090C9E"/>
    <w:rsid w:val="001658AE"/>
    <w:rsid w:val="001A54A1"/>
    <w:rsid w:val="002F3344"/>
    <w:rsid w:val="003066EC"/>
    <w:rsid w:val="003C17BB"/>
    <w:rsid w:val="003E2F21"/>
    <w:rsid w:val="00464E76"/>
    <w:rsid w:val="00483D7A"/>
    <w:rsid w:val="00484DDB"/>
    <w:rsid w:val="00541463"/>
    <w:rsid w:val="005A2947"/>
    <w:rsid w:val="005F3470"/>
    <w:rsid w:val="006873E7"/>
    <w:rsid w:val="006C3F2F"/>
    <w:rsid w:val="0087264A"/>
    <w:rsid w:val="008D78BC"/>
    <w:rsid w:val="00996A3E"/>
    <w:rsid w:val="009D2EF5"/>
    <w:rsid w:val="00A96AE7"/>
    <w:rsid w:val="00B40FD9"/>
    <w:rsid w:val="00B45CB7"/>
    <w:rsid w:val="00BA7F5A"/>
    <w:rsid w:val="00BF48E4"/>
    <w:rsid w:val="00C06C60"/>
    <w:rsid w:val="00C352C2"/>
    <w:rsid w:val="00D87AD2"/>
    <w:rsid w:val="00DC6864"/>
    <w:rsid w:val="00E7124A"/>
    <w:rsid w:val="00EB2558"/>
    <w:rsid w:val="00F1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francaisdesaffaires.fr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22AC-2863-4BB7-8044-1994BE5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2</cp:revision>
  <dcterms:created xsi:type="dcterms:W3CDTF">2023-11-07T11:52:00Z</dcterms:created>
  <dcterms:modified xsi:type="dcterms:W3CDTF">2023-11-07T11:52:00Z</dcterms:modified>
</cp:coreProperties>
</file>